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1A853" w14:textId="59E00CD8" w:rsidR="00896D72" w:rsidRPr="001275A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  <w:r w:rsidR="00602E1C">
        <w:rPr>
          <w:rFonts w:ascii="Times New Roman" w:hAnsi="Times New Roman" w:cs="Times New Roman"/>
          <w:sz w:val="28"/>
          <w:szCs w:val="28"/>
        </w:rPr>
        <w:t>Tuần 2</w:t>
      </w:r>
      <w:r w:rsidR="0087382A">
        <w:rPr>
          <w:rFonts w:ascii="Times New Roman" w:hAnsi="Times New Roman" w:cs="Times New Roman"/>
          <w:sz w:val="28"/>
          <w:szCs w:val="28"/>
        </w:rPr>
        <w:t>5</w:t>
      </w:r>
      <w:r w:rsidR="00602E1C">
        <w:rPr>
          <w:rFonts w:ascii="Times New Roman" w:hAnsi="Times New Roman" w:cs="Times New Roman"/>
          <w:sz w:val="28"/>
          <w:szCs w:val="28"/>
        </w:rPr>
        <w:t xml:space="preserve">: </w:t>
      </w:r>
      <w:r w:rsidRPr="001275A2">
        <w:rPr>
          <w:rFonts w:ascii="Times New Roman" w:hAnsi="Times New Roman" w:cs="Times New Roman"/>
          <w:sz w:val="28"/>
          <w:szCs w:val="28"/>
        </w:rPr>
        <w:t xml:space="preserve">từ ngày </w:t>
      </w:r>
      <w:r w:rsidR="0087382A">
        <w:rPr>
          <w:rFonts w:ascii="Times New Roman" w:hAnsi="Times New Roman" w:cs="Times New Roman"/>
          <w:sz w:val="28"/>
          <w:szCs w:val="28"/>
        </w:rPr>
        <w:t>1</w:t>
      </w:r>
      <w:r w:rsidR="00602E1C">
        <w:rPr>
          <w:rFonts w:ascii="Times New Roman" w:hAnsi="Times New Roman" w:cs="Times New Roman"/>
          <w:sz w:val="28"/>
          <w:szCs w:val="28"/>
        </w:rPr>
        <w:t>3</w:t>
      </w:r>
      <w:r w:rsidR="007D788E" w:rsidRPr="001275A2">
        <w:rPr>
          <w:rFonts w:ascii="Times New Roman" w:hAnsi="Times New Roman" w:cs="Times New Roman"/>
          <w:sz w:val="28"/>
          <w:szCs w:val="28"/>
        </w:rPr>
        <w:t>/</w:t>
      </w:r>
      <w:r w:rsidR="00602E1C">
        <w:rPr>
          <w:rFonts w:ascii="Times New Roman" w:hAnsi="Times New Roman" w:cs="Times New Roman"/>
          <w:sz w:val="28"/>
          <w:szCs w:val="28"/>
        </w:rPr>
        <w:t>0</w:t>
      </w:r>
      <w:r w:rsidR="0087382A">
        <w:rPr>
          <w:rFonts w:ascii="Times New Roman" w:hAnsi="Times New Roman" w:cs="Times New Roman"/>
          <w:sz w:val="28"/>
          <w:szCs w:val="28"/>
        </w:rPr>
        <w:t>4</w:t>
      </w:r>
      <w:r w:rsidRPr="001275A2">
        <w:rPr>
          <w:rFonts w:ascii="Times New Roman" w:hAnsi="Times New Roman" w:cs="Times New Roman"/>
          <w:sz w:val="28"/>
          <w:szCs w:val="28"/>
        </w:rPr>
        <w:t xml:space="preserve">/2020 đến </w:t>
      </w:r>
      <w:r w:rsidR="0087382A">
        <w:rPr>
          <w:rFonts w:ascii="Times New Roman" w:hAnsi="Times New Roman" w:cs="Times New Roman"/>
          <w:sz w:val="28"/>
          <w:szCs w:val="28"/>
        </w:rPr>
        <w:t>1</w:t>
      </w:r>
      <w:r w:rsidR="007A3475">
        <w:rPr>
          <w:rFonts w:ascii="Times New Roman" w:hAnsi="Times New Roman" w:cs="Times New Roman"/>
          <w:sz w:val="28"/>
          <w:szCs w:val="28"/>
        </w:rPr>
        <w:t>8</w:t>
      </w:r>
      <w:r w:rsidR="007D788E" w:rsidRPr="001275A2">
        <w:rPr>
          <w:rFonts w:ascii="Times New Roman" w:hAnsi="Times New Roman" w:cs="Times New Roman"/>
          <w:sz w:val="28"/>
          <w:szCs w:val="28"/>
        </w:rPr>
        <w:t>/</w:t>
      </w:r>
      <w:r w:rsidR="00602E1C">
        <w:rPr>
          <w:rFonts w:ascii="Times New Roman" w:hAnsi="Times New Roman" w:cs="Times New Roman"/>
          <w:sz w:val="28"/>
          <w:szCs w:val="28"/>
        </w:rPr>
        <w:t>0</w:t>
      </w:r>
      <w:r w:rsidR="0087382A">
        <w:rPr>
          <w:rFonts w:ascii="Times New Roman" w:hAnsi="Times New Roman" w:cs="Times New Roman"/>
          <w:sz w:val="28"/>
          <w:szCs w:val="28"/>
        </w:rPr>
        <w:t>4</w:t>
      </w:r>
      <w:r w:rsidRPr="001275A2">
        <w:rPr>
          <w:rFonts w:ascii="Times New Roman" w:hAnsi="Times New Roman" w:cs="Times New Roman"/>
          <w:sz w:val="28"/>
          <w:szCs w:val="28"/>
        </w:rPr>
        <w:t>/2020</w:t>
      </w:r>
    </w:p>
    <w:p w14:paraId="09357FF6" w14:textId="77777777" w:rsidR="00A809D7" w:rsidRDefault="00C255C9" w:rsidP="00A809D7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Môn </w:t>
      </w:r>
      <w:r w:rsidR="00BF6C34"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 dục</w:t>
      </w:r>
      <w:r w:rsidR="00602E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Khối </w:t>
      </w:r>
      <w:r w:rsidR="003A1A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</w:p>
    <w:p w14:paraId="4EB00E01" w14:textId="647AB45E" w:rsidR="00060F7A" w:rsidRPr="001275A2" w:rsidRDefault="003A1A2C" w:rsidP="00A809D7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BẬT NHẢY</w:t>
      </w:r>
    </w:p>
    <w:p w14:paraId="59FE285D" w14:textId="77777777" w:rsidR="004E2508" w:rsidRPr="001275A2" w:rsidRDefault="004E2508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BEB3A04" w14:textId="58ABD363" w:rsidR="0048436E" w:rsidRDefault="00F434FE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Học sinh mở 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>Link video</w:t>
      </w: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xem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bài giảng:</w:t>
      </w:r>
    </w:p>
    <w:p w14:paraId="1AB1F239" w14:textId="601FA49C" w:rsidR="001275A2" w:rsidRDefault="00A809D7" w:rsidP="00F1493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sz w:val="38"/>
        </w:rPr>
      </w:pPr>
      <w:hyperlink r:id="rId5" w:tgtFrame="_blank" w:history="1">
        <w:r w:rsidRPr="00A809D7">
          <w:rPr>
            <w:rStyle w:val="Hyperlink"/>
            <w:rFonts w:ascii="Arial" w:hAnsi="Arial" w:cs="Arial"/>
            <w:sz w:val="39"/>
            <w:szCs w:val="23"/>
            <w:shd w:val="clear" w:color="auto" w:fill="F4F4F4"/>
          </w:rPr>
          <w:t>https://youtu.be/q9jjw5ZkIBA</w:t>
        </w:r>
      </w:hyperlink>
      <w:hyperlink r:id="rId6" w:history="1"/>
    </w:p>
    <w:p w14:paraId="38FAE2D1" w14:textId="77777777" w:rsidR="00A809D7" w:rsidRPr="00A809D7" w:rsidRDefault="00A809D7" w:rsidP="00F1493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60"/>
          <w:szCs w:val="28"/>
        </w:rPr>
      </w:pPr>
    </w:p>
    <w:p w14:paraId="6C94E59D" w14:textId="6F6E39C0" w:rsidR="00110C4B" w:rsidRPr="001275A2" w:rsidRDefault="00110C4B" w:rsidP="000A752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5849E325" w14:textId="77777777" w:rsidR="002174DC" w:rsidRPr="001275A2" w:rsidRDefault="002174DC" w:rsidP="000A7524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 Mục tiêu về kiến thức:</w:t>
      </w:r>
    </w:p>
    <w:p w14:paraId="5AF17C25" w14:textId="51A42C74" w:rsidR="00592241" w:rsidRPr="001275A2" w:rsidRDefault="00BF6C34" w:rsidP="0000451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- Hiểu được khái niệm về kỹ thuật </w:t>
      </w:r>
      <w:r w:rsidR="000357EA">
        <w:rPr>
          <w:rFonts w:ascii="Times New Roman" w:hAnsi="Times New Roman" w:cs="Times New Roman"/>
          <w:sz w:val="28"/>
          <w:szCs w:val="28"/>
          <w:lang w:val="nl-NL"/>
        </w:rPr>
        <w:t>bật nhảy</w:t>
      </w:r>
      <w:r w:rsidR="00F1493D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E630E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F1493D">
        <w:rPr>
          <w:rFonts w:ascii="Times New Roman" w:hAnsi="Times New Roman" w:cs="Times New Roman"/>
          <w:sz w:val="28"/>
          <w:szCs w:val="28"/>
          <w:lang w:val="nl-NL"/>
        </w:rPr>
        <w:t xml:space="preserve">Phân biệt </w:t>
      </w:r>
      <w:r w:rsidR="000357EA">
        <w:rPr>
          <w:rFonts w:ascii="Times New Roman" w:hAnsi="Times New Roman" w:cs="Times New Roman"/>
          <w:sz w:val="28"/>
          <w:szCs w:val="28"/>
          <w:lang w:val="nl-NL"/>
        </w:rPr>
        <w:t>kỹ thuật cơ bản: đo đà, bật nhảy co chân qua xà, bật nhảy duỗi chân qua xà, bật nhảy rơi xuống bằng 2 chân</w:t>
      </w: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2B636EF6" w14:textId="061E7EC2" w:rsidR="002174DC" w:rsidRPr="001275A2" w:rsidRDefault="00592241" w:rsidP="005922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2174DC"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năng:</w:t>
      </w:r>
      <w:r w:rsidR="002174DC" w:rsidRPr="00127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7DC8C" w14:textId="08FBF513" w:rsidR="00592241" w:rsidRPr="001275A2" w:rsidRDefault="00592241" w:rsidP="008178D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- </w:t>
      </w:r>
      <w:r w:rsidR="00BF6C34" w:rsidRPr="001275A2">
        <w:rPr>
          <w:rFonts w:ascii="Times New Roman" w:hAnsi="Times New Roman" w:cs="Times New Roman"/>
          <w:sz w:val="28"/>
          <w:szCs w:val="28"/>
        </w:rPr>
        <w:t>Thực hiện đ</w:t>
      </w:r>
      <w:r w:rsidR="00F1493D">
        <w:rPr>
          <w:rFonts w:ascii="Times New Roman" w:hAnsi="Times New Roman" w:cs="Times New Roman"/>
          <w:sz w:val="28"/>
          <w:szCs w:val="28"/>
        </w:rPr>
        <w:t xml:space="preserve">úng các </w:t>
      </w:r>
      <w:r w:rsidR="008D3995">
        <w:rPr>
          <w:rFonts w:ascii="Times New Roman" w:hAnsi="Times New Roman" w:cs="Times New Roman"/>
          <w:sz w:val="28"/>
          <w:szCs w:val="28"/>
        </w:rPr>
        <w:t xml:space="preserve">động tác và </w:t>
      </w:r>
      <w:r w:rsidR="00BF6C34" w:rsidRPr="001275A2">
        <w:rPr>
          <w:rFonts w:ascii="Times New Roman" w:hAnsi="Times New Roman" w:cs="Times New Roman"/>
          <w:sz w:val="28"/>
          <w:szCs w:val="28"/>
        </w:rPr>
        <w:t xml:space="preserve">kỹ thuật </w:t>
      </w:r>
      <w:r w:rsidR="000357EA">
        <w:rPr>
          <w:rFonts w:ascii="Times New Roman" w:hAnsi="Times New Roman" w:cs="Times New Roman"/>
          <w:sz w:val="28"/>
          <w:szCs w:val="28"/>
        </w:rPr>
        <w:t>bật nhảy</w:t>
      </w:r>
      <w:r w:rsidR="008178DC">
        <w:rPr>
          <w:rFonts w:ascii="Times New Roman" w:hAnsi="Times New Roman" w:cs="Times New Roman"/>
          <w:sz w:val="28"/>
          <w:szCs w:val="28"/>
        </w:rPr>
        <w:t xml:space="preserve"> và biết áp dụng vào </w:t>
      </w:r>
      <w:r w:rsidR="008D3995">
        <w:rPr>
          <w:rFonts w:ascii="Times New Roman" w:hAnsi="Times New Roman" w:cs="Times New Roman"/>
          <w:sz w:val="28"/>
          <w:szCs w:val="28"/>
        </w:rPr>
        <w:t>tập luyện</w:t>
      </w:r>
      <w:r w:rsidR="008178DC">
        <w:rPr>
          <w:rFonts w:ascii="Times New Roman" w:hAnsi="Times New Roman" w:cs="Times New Roman"/>
          <w:sz w:val="28"/>
          <w:szCs w:val="28"/>
        </w:rPr>
        <w:t xml:space="preserve"> hàng ngày</w:t>
      </w:r>
      <w:r w:rsidR="00E630E1">
        <w:rPr>
          <w:rFonts w:ascii="Times New Roman" w:hAnsi="Times New Roman" w:cs="Times New Roman"/>
          <w:sz w:val="28"/>
          <w:szCs w:val="28"/>
        </w:rPr>
        <w:t>.</w:t>
      </w:r>
    </w:p>
    <w:p w14:paraId="43A94CA2" w14:textId="50014479" w:rsidR="002174DC" w:rsidRPr="001275A2" w:rsidRDefault="002174DC" w:rsidP="00592241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độ:</w:t>
      </w:r>
    </w:p>
    <w:p w14:paraId="14B3ADFE" w14:textId="49C11F03" w:rsidR="000A7524" w:rsidRPr="001275A2" w:rsidRDefault="000A7524" w:rsidP="00592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ab/>
      </w:r>
      <w:r w:rsidR="00592241" w:rsidRPr="001275A2">
        <w:rPr>
          <w:rFonts w:ascii="Times New Roman" w:hAnsi="Times New Roman" w:cs="Times New Roman"/>
          <w:sz w:val="28"/>
          <w:szCs w:val="28"/>
        </w:rPr>
        <w:t xml:space="preserve">- Rèn tính tích cực, tự giác, </w:t>
      </w:r>
      <w:r w:rsidR="00BF6C34" w:rsidRPr="001275A2">
        <w:rPr>
          <w:rFonts w:ascii="Times New Roman" w:hAnsi="Times New Roman" w:cs="Times New Roman"/>
          <w:sz w:val="28"/>
          <w:szCs w:val="28"/>
        </w:rPr>
        <w:t>chinh phục thành tích của bản thân.</w:t>
      </w:r>
    </w:p>
    <w:p w14:paraId="116724A6" w14:textId="7D40C15E" w:rsidR="00060F7A" w:rsidRPr="001275A2" w:rsidRDefault="00060F7A" w:rsidP="00592241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</w:p>
    <w:p w14:paraId="6D02B06F" w14:textId="7FA68016" w:rsidR="00592241" w:rsidRDefault="000357EA" w:rsidP="00004515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Bật nhảy dùng để phát triển sức mạnh của chân</w:t>
      </w:r>
      <w:r w:rsidR="008D3995">
        <w:rPr>
          <w:rFonts w:ascii="Times New Roman" w:hAnsi="Times New Roman" w:cs="Times New Roman"/>
          <w:sz w:val="28"/>
          <w:szCs w:val="28"/>
        </w:rPr>
        <w:t>.</w:t>
      </w:r>
    </w:p>
    <w:p w14:paraId="065C94BF" w14:textId="48041B64" w:rsidR="008D3995" w:rsidRDefault="000357EA" w:rsidP="00E630E1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Gồm các kỹ thuật như sau</w:t>
      </w:r>
      <w:r w:rsidR="00BB0D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D36">
        <w:rPr>
          <w:rFonts w:ascii="Times New Roman" w:hAnsi="Times New Roman" w:cs="Times New Roman"/>
          <w:sz w:val="28"/>
          <w:szCs w:val="28"/>
        </w:rPr>
        <w:t xml:space="preserve">lăng chân trước, lăng chân </w:t>
      </w:r>
      <w:r w:rsidR="00527032">
        <w:rPr>
          <w:rFonts w:ascii="Times New Roman" w:hAnsi="Times New Roman" w:cs="Times New Roman"/>
          <w:sz w:val="28"/>
          <w:szCs w:val="28"/>
        </w:rPr>
        <w:t>sau</w:t>
      </w:r>
      <w:r w:rsidR="00BB0D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tại chỗ đá lăng</w:t>
      </w:r>
      <w:r w:rsidR="00BB0D36">
        <w:rPr>
          <w:rFonts w:ascii="Times New Roman" w:hAnsi="Times New Roman" w:cs="Times New Roman"/>
          <w:sz w:val="28"/>
          <w:szCs w:val="28"/>
        </w:rPr>
        <w:t>, đo đà</w:t>
      </w:r>
      <w:r w:rsidR="00527032">
        <w:rPr>
          <w:rFonts w:ascii="Times New Roman" w:hAnsi="Times New Roman" w:cs="Times New Roman"/>
          <w:sz w:val="28"/>
          <w:szCs w:val="28"/>
        </w:rPr>
        <w:t>,</w:t>
      </w:r>
      <w:r w:rsidR="00BB0D36">
        <w:rPr>
          <w:rFonts w:ascii="Times New Roman" w:hAnsi="Times New Roman" w:cs="Times New Roman"/>
          <w:sz w:val="28"/>
          <w:szCs w:val="28"/>
        </w:rPr>
        <w:t xml:space="preserve"> </w:t>
      </w:r>
      <w:r w:rsidR="00527032">
        <w:rPr>
          <w:rFonts w:ascii="Times New Roman" w:hAnsi="Times New Roman" w:cs="Times New Roman"/>
          <w:sz w:val="28"/>
          <w:szCs w:val="28"/>
        </w:rPr>
        <w:t>c</w:t>
      </w:r>
      <w:r w:rsidR="00BB0D36">
        <w:rPr>
          <w:rFonts w:ascii="Times New Roman" w:hAnsi="Times New Roman" w:cs="Times New Roman"/>
          <w:sz w:val="28"/>
          <w:szCs w:val="28"/>
        </w:rPr>
        <w:t xml:space="preserve">hạy </w:t>
      </w:r>
      <w:r w:rsidR="00527032">
        <w:rPr>
          <w:rFonts w:ascii="Times New Roman" w:hAnsi="Times New Roman" w:cs="Times New Roman"/>
          <w:sz w:val="28"/>
          <w:szCs w:val="28"/>
        </w:rPr>
        <w:t xml:space="preserve">đà </w:t>
      </w:r>
      <w:r w:rsidR="00BB0D36">
        <w:rPr>
          <w:rFonts w:ascii="Times New Roman" w:hAnsi="Times New Roman" w:cs="Times New Roman"/>
          <w:sz w:val="28"/>
          <w:szCs w:val="28"/>
        </w:rPr>
        <w:t xml:space="preserve">3 bước co chân qua xà, chạy </w:t>
      </w:r>
      <w:r w:rsidR="00527032">
        <w:rPr>
          <w:rFonts w:ascii="Times New Roman" w:hAnsi="Times New Roman" w:cs="Times New Roman"/>
          <w:sz w:val="28"/>
          <w:szCs w:val="28"/>
        </w:rPr>
        <w:t xml:space="preserve">đà </w:t>
      </w:r>
      <w:r w:rsidR="00BB0D36">
        <w:rPr>
          <w:rFonts w:ascii="Times New Roman" w:hAnsi="Times New Roman" w:cs="Times New Roman"/>
          <w:sz w:val="28"/>
          <w:szCs w:val="28"/>
        </w:rPr>
        <w:t xml:space="preserve">3 bước duỗi chân qua xà, chạy </w:t>
      </w:r>
      <w:r w:rsidR="00527032">
        <w:rPr>
          <w:rFonts w:ascii="Times New Roman" w:hAnsi="Times New Roman" w:cs="Times New Roman"/>
          <w:sz w:val="28"/>
          <w:szCs w:val="28"/>
        </w:rPr>
        <w:t xml:space="preserve">đà </w:t>
      </w:r>
      <w:r w:rsidR="00BB0D36">
        <w:rPr>
          <w:rFonts w:ascii="Times New Roman" w:hAnsi="Times New Roman" w:cs="Times New Roman"/>
          <w:sz w:val="28"/>
          <w:szCs w:val="28"/>
        </w:rPr>
        <w:t xml:space="preserve">3 bước </w:t>
      </w:r>
      <w:r w:rsidR="004131D6">
        <w:rPr>
          <w:rFonts w:ascii="Times New Roman" w:hAnsi="Times New Roman" w:cs="Times New Roman"/>
          <w:sz w:val="28"/>
          <w:szCs w:val="28"/>
        </w:rPr>
        <w:t>giậm</w:t>
      </w:r>
      <w:r w:rsidR="00BB0D36">
        <w:rPr>
          <w:rFonts w:ascii="Times New Roman" w:hAnsi="Times New Roman" w:cs="Times New Roman"/>
          <w:sz w:val="28"/>
          <w:szCs w:val="28"/>
        </w:rPr>
        <w:t xml:space="preserve"> nhảy </w:t>
      </w:r>
      <w:r w:rsidR="004131D6">
        <w:rPr>
          <w:rFonts w:ascii="Times New Roman" w:hAnsi="Times New Roman" w:cs="Times New Roman"/>
          <w:sz w:val="28"/>
          <w:szCs w:val="28"/>
        </w:rPr>
        <w:t xml:space="preserve">rơi xuống </w:t>
      </w:r>
      <w:r w:rsidR="00BB0D36">
        <w:rPr>
          <w:rFonts w:ascii="Times New Roman" w:hAnsi="Times New Roman" w:cs="Times New Roman"/>
          <w:sz w:val="28"/>
          <w:szCs w:val="28"/>
        </w:rPr>
        <w:t>nệm</w:t>
      </w:r>
      <w:r w:rsidR="004131D6">
        <w:rPr>
          <w:rFonts w:ascii="Times New Roman" w:hAnsi="Times New Roman" w:cs="Times New Roman"/>
          <w:sz w:val="28"/>
          <w:szCs w:val="28"/>
        </w:rPr>
        <w:t xml:space="preserve"> bằng 2 chân</w:t>
      </w:r>
      <w:r w:rsidR="00BB0D36">
        <w:rPr>
          <w:rFonts w:ascii="Times New Roman" w:hAnsi="Times New Roman" w:cs="Times New Roman"/>
          <w:sz w:val="28"/>
          <w:szCs w:val="28"/>
        </w:rPr>
        <w:t>.</w:t>
      </w:r>
    </w:p>
    <w:p w14:paraId="0561C339" w14:textId="008A6BA0" w:rsidR="00BB0D36" w:rsidRDefault="00BB0D36" w:rsidP="00E630E1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Chân mạnh là chân mạnh nhất trong 2 chân. </w:t>
      </w:r>
      <w:r w:rsidR="00527032">
        <w:rPr>
          <w:rFonts w:ascii="Times New Roman" w:hAnsi="Times New Roman" w:cs="Times New Roman"/>
          <w:sz w:val="28"/>
          <w:szCs w:val="28"/>
        </w:rPr>
        <w:t xml:space="preserve">Được xác định bằng động tác cò cò 10m. Cò đi bằng chân trái, cò về bằng chân phải chân nào cò nhẹ nhàng thì đó là chân mạnh. </w:t>
      </w:r>
      <w:r>
        <w:rPr>
          <w:rFonts w:ascii="Times New Roman" w:hAnsi="Times New Roman" w:cs="Times New Roman"/>
          <w:sz w:val="28"/>
          <w:szCs w:val="28"/>
        </w:rPr>
        <w:t>Chân mạnh gọi là chân giậm nhảy, chân yếu gọi là chân đá lăng.</w:t>
      </w:r>
    </w:p>
    <w:p w14:paraId="15E301C1" w14:textId="45786FF9" w:rsidR="00BB0D36" w:rsidRDefault="00527032" w:rsidP="00E630E1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Cách đặt chân k</w:t>
      </w:r>
      <w:r w:rsidR="00BB0D36">
        <w:rPr>
          <w:rFonts w:ascii="Times New Roman" w:hAnsi="Times New Roman" w:cs="Times New Roman"/>
          <w:sz w:val="28"/>
          <w:szCs w:val="28"/>
        </w:rPr>
        <w:t>hi giậm nhảy</w:t>
      </w:r>
      <w:r>
        <w:rPr>
          <w:rFonts w:ascii="Times New Roman" w:hAnsi="Times New Roman" w:cs="Times New Roman"/>
          <w:sz w:val="28"/>
          <w:szCs w:val="28"/>
        </w:rPr>
        <w:t>:</w:t>
      </w:r>
      <w:r w:rsidR="00BB0D36">
        <w:rPr>
          <w:rFonts w:ascii="Times New Roman" w:hAnsi="Times New Roman" w:cs="Times New Roman"/>
          <w:sz w:val="28"/>
          <w:szCs w:val="28"/>
        </w:rPr>
        <w:t xml:space="preserve"> đặt gót chân – t</w:t>
      </w:r>
      <w:r>
        <w:rPr>
          <w:rFonts w:ascii="Times New Roman" w:hAnsi="Times New Roman" w:cs="Times New Roman"/>
          <w:sz w:val="28"/>
          <w:szCs w:val="28"/>
        </w:rPr>
        <w:t>ớ</w:t>
      </w:r>
      <w:r w:rsidR="00BB0D36">
        <w:rPr>
          <w:rFonts w:ascii="Times New Roman" w:hAnsi="Times New Roman" w:cs="Times New Roman"/>
          <w:sz w:val="28"/>
          <w:szCs w:val="28"/>
        </w:rPr>
        <w:t>i bàn chân – phối hợp lăng chân – phối hợp đánh tay – rời khỏi mặt đát bằng mũi chân.</w:t>
      </w:r>
    </w:p>
    <w:p w14:paraId="47AFC023" w14:textId="4E51A31F" w:rsidR="00BB0D36" w:rsidRDefault="00BB0D36" w:rsidP="00E630E1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Đo </w:t>
      </w:r>
      <w:r w:rsidR="00DB32B8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 xml:space="preserve">à: đà được đo từ ván giậm về phía dường chạy đà. 1 bước đà bằng 2 bước đi thường. Đà lẻ chân mạnh đặt phía sau, đà chẵn chân mạnh đặt phía trước. </w:t>
      </w:r>
    </w:p>
    <w:p w14:paraId="2CD4984F" w14:textId="5A58CC71" w:rsidR="00BB0D36" w:rsidRDefault="00BB0D36" w:rsidP="00E630E1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Phạm qui khi học sinh giậm nhảy vượt quá ván giậm. Cách điều chỉnh: nếu vượt quá ván giận thì điều chỉnh điểm </w:t>
      </w:r>
      <w:r w:rsidR="00527032">
        <w:rPr>
          <w:rFonts w:ascii="Times New Roman" w:hAnsi="Times New Roman" w:cs="Times New Roman"/>
          <w:sz w:val="28"/>
          <w:szCs w:val="28"/>
        </w:rPr>
        <w:t xml:space="preserve">xuất phát </w:t>
      </w:r>
      <w:r>
        <w:rPr>
          <w:rFonts w:ascii="Times New Roman" w:hAnsi="Times New Roman" w:cs="Times New Roman"/>
          <w:sz w:val="28"/>
          <w:szCs w:val="28"/>
        </w:rPr>
        <w:t xml:space="preserve">chạy đà lùi về phía  đường chạy </w:t>
      </w:r>
      <w:r w:rsidR="00DB32B8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à, nếu chạy đà chưa thới ván giậm thì điều chỉnh</w:t>
      </w:r>
      <w:r w:rsidR="00527032">
        <w:rPr>
          <w:rFonts w:ascii="Times New Roman" w:hAnsi="Times New Roman" w:cs="Times New Roman"/>
          <w:sz w:val="28"/>
          <w:szCs w:val="28"/>
        </w:rPr>
        <w:t xml:space="preserve"> điểm xuất phát chạy đà lên trên về phía ván giậm.</w:t>
      </w:r>
    </w:p>
    <w:p w14:paraId="0439CDEC" w14:textId="39BB452B" w:rsidR="00527032" w:rsidRDefault="00527032" w:rsidP="00E630E1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Chú ý an toàn: khi vào nệm học sinh phải thực hiện tư thế ngồi, không chạy trên nệm.</w:t>
      </w:r>
    </w:p>
    <w:p w14:paraId="0BDC4638" w14:textId="432DD9EA" w:rsidR="00A809D7" w:rsidRDefault="00A809D7" w:rsidP="00E630E1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Nội dung ôn tập:</w:t>
      </w:r>
    </w:p>
    <w:p w14:paraId="510DB7AE" w14:textId="635722E6" w:rsidR="00A809D7" w:rsidRPr="00E630E1" w:rsidRDefault="00A809D7" w:rsidP="00E630E1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Đo đà – Đà 3 bước giậm nhảy co chân qua xà - </w:t>
      </w:r>
      <w:r>
        <w:rPr>
          <w:rFonts w:ascii="Times New Roman" w:hAnsi="Times New Roman" w:cs="Times New Roman"/>
          <w:sz w:val="28"/>
          <w:szCs w:val="28"/>
        </w:rPr>
        <w:t xml:space="preserve">Đà 3 bước giậm nhảy </w:t>
      </w:r>
      <w:r>
        <w:rPr>
          <w:rFonts w:ascii="Times New Roman" w:hAnsi="Times New Roman" w:cs="Times New Roman"/>
          <w:sz w:val="28"/>
          <w:szCs w:val="28"/>
        </w:rPr>
        <w:t>duỗi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hân qua xà</w:t>
      </w:r>
    </w:p>
    <w:p w14:paraId="36591B75" w14:textId="0A25FAD3" w:rsidR="00060F7A" w:rsidRPr="001275A2" w:rsidRDefault="00060F7A" w:rsidP="000A7524">
      <w:pPr>
        <w:pStyle w:val="ListParagraph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6EA1228B" w14:textId="386C78A7" w:rsidR="008D3995" w:rsidRDefault="008D3995" w:rsidP="008178D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Sau khi xem clip hướng d</w:t>
      </w:r>
      <w:r w:rsidR="00E630E1">
        <w:rPr>
          <w:rFonts w:ascii="Times New Roman" w:hAnsi="Times New Roman" w:cs="Times New Roman"/>
          <w:bCs/>
          <w:sz w:val="28"/>
          <w:szCs w:val="28"/>
        </w:rPr>
        <w:t>ẫ</w:t>
      </w:r>
      <w:r>
        <w:rPr>
          <w:rFonts w:ascii="Times New Roman" w:hAnsi="Times New Roman" w:cs="Times New Roman"/>
          <w:bCs/>
          <w:sz w:val="28"/>
          <w:szCs w:val="28"/>
        </w:rPr>
        <w:t xml:space="preserve">n các em tự </w:t>
      </w:r>
      <w:r w:rsidR="00E630E1">
        <w:rPr>
          <w:rFonts w:ascii="Times New Roman" w:hAnsi="Times New Roman" w:cs="Times New Roman"/>
          <w:bCs/>
          <w:sz w:val="28"/>
          <w:szCs w:val="28"/>
        </w:rPr>
        <w:t xml:space="preserve">ôn </w:t>
      </w:r>
      <w:r>
        <w:rPr>
          <w:rFonts w:ascii="Times New Roman" w:hAnsi="Times New Roman" w:cs="Times New Roman"/>
          <w:bCs/>
          <w:sz w:val="28"/>
          <w:szCs w:val="28"/>
        </w:rPr>
        <w:t>tập tại nhà</w:t>
      </w:r>
      <w:r w:rsidR="00527032">
        <w:rPr>
          <w:rFonts w:ascii="Times New Roman" w:hAnsi="Times New Roman" w:cs="Times New Roman"/>
          <w:bCs/>
          <w:sz w:val="28"/>
          <w:szCs w:val="28"/>
        </w:rPr>
        <w:t xml:space="preserve"> và làm bài tập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EBF36F5" w14:textId="7A2D9A66" w:rsidR="008178DC" w:rsidRPr="008178DC" w:rsidRDefault="008D3995" w:rsidP="008178D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Yêu cầu tập luyện nghiêm túc và thường xuyên</w:t>
      </w:r>
      <w:r w:rsidR="008178DC" w:rsidRPr="008178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1B5925" w14:textId="4FE9E658" w:rsidR="008D3995" w:rsidRDefault="008D3995" w:rsidP="008178D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Nhớ khởi động nhẹ trước khi tập luyện.</w:t>
      </w:r>
    </w:p>
    <w:p w14:paraId="5B369230" w14:textId="1DE2BB50" w:rsidR="00E630E1" w:rsidRDefault="00E630E1" w:rsidP="008178D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39652656"/>
      <w:r>
        <w:rPr>
          <w:rFonts w:ascii="Times New Roman" w:hAnsi="Times New Roman" w:cs="Times New Roman"/>
          <w:bCs/>
          <w:sz w:val="28"/>
          <w:szCs w:val="28"/>
        </w:rPr>
        <w:t>Nếu có phần nào chưa rõ các em liên hệ trực tiếp với thầy cô của mình để được giải thích.</w:t>
      </w:r>
      <w:bookmarkEnd w:id="1"/>
    </w:p>
    <w:p w14:paraId="4B8B74E1" w14:textId="77777777" w:rsidR="000E0918" w:rsidRDefault="000E0918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8BF7211" w14:textId="7E34D2E4" w:rsidR="00D67941" w:rsidRDefault="008D3995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</w:p>
    <w:sectPr w:rsidR="00D67941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A1EA2"/>
    <w:multiLevelType w:val="hybridMultilevel"/>
    <w:tmpl w:val="CA5E0AEC"/>
    <w:lvl w:ilvl="0" w:tplc="A43C2E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0" w15:restartNumberingAfterBreak="0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6"/>
  </w:num>
  <w:num w:numId="5">
    <w:abstractNumId w:val="13"/>
  </w:num>
  <w:num w:numId="6">
    <w:abstractNumId w:val="20"/>
  </w:num>
  <w:num w:numId="7">
    <w:abstractNumId w:val="3"/>
  </w:num>
  <w:num w:numId="8">
    <w:abstractNumId w:val="19"/>
  </w:num>
  <w:num w:numId="9">
    <w:abstractNumId w:val="9"/>
  </w:num>
  <w:num w:numId="10">
    <w:abstractNumId w:val="4"/>
  </w:num>
  <w:num w:numId="11">
    <w:abstractNumId w:val="14"/>
  </w:num>
  <w:num w:numId="12">
    <w:abstractNumId w:val="10"/>
  </w:num>
  <w:num w:numId="13">
    <w:abstractNumId w:val="0"/>
  </w:num>
  <w:num w:numId="14">
    <w:abstractNumId w:val="1"/>
  </w:num>
  <w:num w:numId="15">
    <w:abstractNumId w:val="15"/>
  </w:num>
  <w:num w:numId="16">
    <w:abstractNumId w:val="7"/>
  </w:num>
  <w:num w:numId="17">
    <w:abstractNumId w:val="8"/>
  </w:num>
  <w:num w:numId="18">
    <w:abstractNumId w:val="5"/>
  </w:num>
  <w:num w:numId="19">
    <w:abstractNumId w:val="12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04515"/>
    <w:rsid w:val="000357EA"/>
    <w:rsid w:val="00060F7A"/>
    <w:rsid w:val="000A7524"/>
    <w:rsid w:val="000B24F5"/>
    <w:rsid w:val="000C6929"/>
    <w:rsid w:val="000D6C3C"/>
    <w:rsid w:val="000E0918"/>
    <w:rsid w:val="00110C4B"/>
    <w:rsid w:val="001275A2"/>
    <w:rsid w:val="001E47E5"/>
    <w:rsid w:val="002174DC"/>
    <w:rsid w:val="00222A81"/>
    <w:rsid w:val="00283DCF"/>
    <w:rsid w:val="00311BDE"/>
    <w:rsid w:val="003A1A2C"/>
    <w:rsid w:val="003D370B"/>
    <w:rsid w:val="003F3AF8"/>
    <w:rsid w:val="004131D6"/>
    <w:rsid w:val="0048436E"/>
    <w:rsid w:val="004D429B"/>
    <w:rsid w:val="004E2508"/>
    <w:rsid w:val="00527032"/>
    <w:rsid w:val="00590A77"/>
    <w:rsid w:val="00592241"/>
    <w:rsid w:val="00602250"/>
    <w:rsid w:val="00602BC7"/>
    <w:rsid w:val="00602E1C"/>
    <w:rsid w:val="00691662"/>
    <w:rsid w:val="007A3475"/>
    <w:rsid w:val="007D788E"/>
    <w:rsid w:val="008178DC"/>
    <w:rsid w:val="00826B94"/>
    <w:rsid w:val="00855609"/>
    <w:rsid w:val="0087382A"/>
    <w:rsid w:val="00896D72"/>
    <w:rsid w:val="008A45D6"/>
    <w:rsid w:val="008D3995"/>
    <w:rsid w:val="008D570E"/>
    <w:rsid w:val="00902F46"/>
    <w:rsid w:val="0093300E"/>
    <w:rsid w:val="00A2163D"/>
    <w:rsid w:val="00A73EAA"/>
    <w:rsid w:val="00A809D7"/>
    <w:rsid w:val="00BB0D36"/>
    <w:rsid w:val="00BF6C34"/>
    <w:rsid w:val="00C217F5"/>
    <w:rsid w:val="00C255C9"/>
    <w:rsid w:val="00D67941"/>
    <w:rsid w:val="00D70012"/>
    <w:rsid w:val="00D96617"/>
    <w:rsid w:val="00DB32B8"/>
    <w:rsid w:val="00E630E1"/>
    <w:rsid w:val="00E90A4F"/>
    <w:rsid w:val="00F1493D"/>
    <w:rsid w:val="00F434FE"/>
    <w:rsid w:val="00F75925"/>
    <w:rsid w:val="00F95F9F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2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FZbLdYHq0o" TargetMode="External"/><Relationship Id="rId5" Type="http://schemas.openxmlformats.org/officeDocument/2006/relationships/hyperlink" Target="https://youtu.be/q9jjw5ZkI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KHANG NGUYEN</cp:lastModifiedBy>
  <cp:revision>15</cp:revision>
  <dcterms:created xsi:type="dcterms:W3CDTF">2020-05-06T03:01:00Z</dcterms:created>
  <dcterms:modified xsi:type="dcterms:W3CDTF">2020-05-09T09:21:00Z</dcterms:modified>
</cp:coreProperties>
</file>